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B4" w:rsidRDefault="00AF32B4" w:rsidP="00AF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5442E7"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AF32B4" w:rsidRPr="005442E7" w:rsidRDefault="00AF32B4" w:rsidP="00AF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2B4" w:rsidRPr="005216CE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gramStart"/>
      <w:r w:rsidRPr="005216CE">
        <w:rPr>
          <w:rFonts w:ascii="Times New Roman" w:hAnsi="Times New Roman" w:cs="Times New Roman"/>
          <w:sz w:val="24"/>
          <w:szCs w:val="24"/>
        </w:rPr>
        <w:t>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proofErr w:type="gramEnd"/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Педагогиканың философиясы және әдіснамасы: оқулық. – Алматы: Қазақ университеті, 2016. - 340 бет.</w:t>
      </w:r>
    </w:p>
    <w:p w:rsidR="00AF32B4" w:rsidRDefault="00AF32B4" w:rsidP="00AF32B4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4C5307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4C5307"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 w:rsidRPr="004C5307"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AF32B4" w:rsidRDefault="00AF32B4" w:rsidP="00AF32B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Методология педагогики: монография/ Е.А. Александрова, Р.М. Асадулин, Е.В.Бережноваи др.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AF32B4" w:rsidRPr="006F4F13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Н.В. Диалектика педагогического исследования: монография/Н.В.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>. – Москва: КНОРУС, 2018.- 512 с.</w:t>
      </w:r>
    </w:p>
    <w:p w:rsidR="00AF32B4" w:rsidRPr="006F4F13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, 2018. – 106 </w:t>
      </w:r>
      <w:proofErr w:type="gramStart"/>
      <w:r w:rsidRPr="006F4F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</w:rPr>
        <w:t>.</w:t>
      </w:r>
    </w:p>
    <w:p w:rsidR="00AF32B4" w:rsidRPr="006F4F13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Таубаева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: 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2016. - 423 </w:t>
      </w:r>
      <w:proofErr w:type="gramStart"/>
      <w:r w:rsidRPr="006F4F1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4.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методология науки: Для аспирантов и магистрантов / Под ред. К.Х. Рахматуллина и др. – Алматы: Қазақ университеті</w:t>
      </w:r>
      <w:r w:rsidRPr="004C5307">
        <w:rPr>
          <w:rFonts w:ascii="Times New Roman" w:hAnsi="Times New Roman" w:cs="Times New Roman"/>
          <w:sz w:val="24"/>
          <w:szCs w:val="24"/>
        </w:rPr>
        <w:t>, 1999. – 403 с.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Таубаева Ш.Т., Булатбаева А.А.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gu-IN"/>
        </w:rPr>
      </w:pPr>
      <w:r>
        <w:rPr>
          <w:rFonts w:ascii="Times New Roman" w:hAnsi="Times New Roman" w:cs="Times New Roman"/>
          <w:lang w:val="en-US"/>
        </w:rPr>
        <w:t>10.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Қазақстандық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қоғамның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рухани-адамгершілік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жаңғыруы жағдайында ғылыми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зерттеушілік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және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беру тәжірибесі әдіснамасының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дамуы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атты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халықаралық ғылыми-әдістемелік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конференция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материалдары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. - 3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2011.-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C36"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>» в 2015-2017 годы, Литература № 6 приобретена университетом – 150 экз.</w:t>
      </w:r>
    </w:p>
    <w:p w:rsidR="00AF32B4" w:rsidRPr="00DD0C36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Pr="00A24F39" w:rsidRDefault="00AF32B4" w:rsidP="00AF32B4">
      <w:pPr>
        <w:tabs>
          <w:tab w:val="left" w:pos="284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32B4" w:rsidRDefault="00AF32B4" w:rsidP="00AF32B4"/>
    <w:p w:rsidR="00AF32B4" w:rsidRDefault="00AF32B4" w:rsidP="00AF32B4"/>
    <w:p w:rsidR="00AF32B4" w:rsidRDefault="00AF32B4" w:rsidP="00AF32B4">
      <w:pPr>
        <w:spacing w:after="0" w:line="240" w:lineRule="auto"/>
        <w:rPr>
          <w:rFonts w:ascii="Times New Roman" w:hAnsi="Times New Roman" w:cs="Times New Roman"/>
        </w:rPr>
      </w:pPr>
    </w:p>
    <w:p w:rsidR="00AF32B4" w:rsidRDefault="00AF32B4" w:rsidP="00AF3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КНИГООБЕСПЕЧЕННОСТЬ ПО ДИСЦИПЛИНЕ  «ФИЛОСОФИЯ И МЕТОДОЛОГИЯ ПЕДАГОГИКИ»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F32B4" w:rsidRDefault="00AF32B4" w:rsidP="00AF32B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.- 360 бет.  </w:t>
      </w:r>
    </w:p>
    <w:p w:rsidR="00AF32B4" w:rsidRDefault="00AF32B4" w:rsidP="00AF3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AF32B4" w:rsidRDefault="00AF32B4" w:rsidP="00AF32B4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AF32B4" w:rsidRDefault="00AF32B4" w:rsidP="00AF3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  Таубаева Ш.Т. Педагогиканың философиясы және әдіснамасы: оқулық. – Алматы: Қазақ университеті, 2016. - 340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>
        <w:rPr>
          <w:rFonts w:ascii="Times New Roman" w:hAnsi="Times New Roman" w:cs="Times New Roman"/>
          <w:sz w:val="28"/>
          <w:szCs w:val="28"/>
        </w:rPr>
        <w:t>, 1999. – 403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;  ҚР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министрлігі. – Алматы, 2012. - 272 б.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 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2011.-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/  под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общ. ред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451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Дипломная работа бакалавра: подготовка и защита: учеб.-метод. пособие. 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РГСУ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310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Қазақстандық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қоғамның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рухани-адамгершілік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жаңғыруы жағдайында ғылыми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зерттеушілік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беру тәжірибесі әдіснамасының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дамуы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атты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халықаралық ғылыми-әдістемелік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конференция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материалдары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. - 3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80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№№ 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 университеті» баспасы 2015-20120 жылдары  шығарған,  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 5 әдебиеттің 150 данасын университет сатып алған.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№ 10, 12-17, 19, 20  әдебиеттер -  кафедрада бар.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32B4" w:rsidRPr="00FD2CB5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</w:p>
    <w:sectPr w:rsidR="00AF32B4" w:rsidRPr="00FD2CB5" w:rsidSect="0082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2B4"/>
    <w:rsid w:val="00AF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F32B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F3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1129</Words>
  <Characters>6439</Characters>
  <Application>Microsoft Office Word</Application>
  <DocSecurity>0</DocSecurity>
  <Lines>53</Lines>
  <Paragraphs>15</Paragraphs>
  <ScaleCrop>false</ScaleCrop>
  <Company>Microsoft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2020-09-10T11:54:00Z</dcterms:created>
  <dcterms:modified xsi:type="dcterms:W3CDTF">2020-09-10T11:56:00Z</dcterms:modified>
</cp:coreProperties>
</file>